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A8B" w14:textId="77777777" w:rsidR="0064021A" w:rsidRPr="006144F3" w:rsidRDefault="0064021A" w:rsidP="0064021A">
      <w:pPr>
        <w:jc w:val="center"/>
        <w:rPr>
          <w:rFonts w:asciiTheme="majorBidi" w:hAnsiTheme="majorBidi" w:cstheme="majorBidi"/>
          <w:b/>
          <w:bCs/>
          <w:color w:val="231F20"/>
          <w:sz w:val="28"/>
          <w:szCs w:val="28"/>
          <w:shd w:val="clear" w:color="auto" w:fill="FFFFFF"/>
        </w:rPr>
      </w:pPr>
      <w:r w:rsidRPr="006144F3">
        <w:rPr>
          <w:rFonts w:asciiTheme="majorBidi" w:hAnsiTheme="majorBidi" w:cstheme="majorBidi"/>
          <w:b/>
          <w:bCs/>
          <w:color w:val="231F20"/>
          <w:sz w:val="28"/>
          <w:szCs w:val="28"/>
          <w:shd w:val="clear" w:color="auto" w:fill="FFFFFF"/>
        </w:rPr>
        <w:t xml:space="preserve">POSEBNI IZVJEŠTAJI U </w:t>
      </w:r>
      <w:r w:rsidRPr="006144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 IZVRŠENJU FINANCIJSKOG PLANA LUČKE UPRAVE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VUKOVAR</w:t>
      </w:r>
      <w:r w:rsidRPr="006144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ZA 2023. GODINU</w:t>
      </w:r>
    </w:p>
    <w:p w14:paraId="155762D0" w14:textId="77777777" w:rsidR="0064021A" w:rsidRPr="002E20AC" w:rsidRDefault="0064021A" w:rsidP="0064021A">
      <w:pPr>
        <w:pStyle w:val="Odlomakpopisa"/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547670A5" w14:textId="77777777" w:rsidR="0064021A" w:rsidRPr="006144F3" w:rsidRDefault="0064021A" w:rsidP="0064021A">
      <w:pPr>
        <w:jc w:val="both"/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</w:pPr>
      <w:r w:rsidRPr="006144F3"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  <w:t xml:space="preserve">Izvještaj o zaduživanju na domaćem i stranom tržištu novca i kapitala </w:t>
      </w:r>
    </w:p>
    <w:p w14:paraId="5ECC54CA" w14:textId="77777777" w:rsidR="0064021A" w:rsidRDefault="0064021A" w:rsidP="0064021A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U izvještajnom razdoblju Lučka uprava 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Vukovar </w:t>
      </w: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nije 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imala zaduženja </w:t>
      </w: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na domaćem i st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ranom tržištu novca i kapitala.</w:t>
      </w:r>
    </w:p>
    <w:p w14:paraId="5FDDA3F8" w14:textId="77777777" w:rsidR="0064021A" w:rsidRDefault="0064021A" w:rsidP="0064021A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54E85216" w14:textId="77777777" w:rsidR="0064021A" w:rsidRPr="006144F3" w:rsidRDefault="0064021A" w:rsidP="0064021A">
      <w:pPr>
        <w:jc w:val="both"/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</w:pPr>
      <w:r w:rsidRPr="006144F3"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  <w:t xml:space="preserve">Izvještaj o korištenju sredstava fondova Europske unije </w:t>
      </w:r>
    </w:p>
    <w:p w14:paraId="2963219A" w14:textId="77777777" w:rsidR="008631D7" w:rsidRPr="008631D7" w:rsidRDefault="0064021A" w:rsidP="008631D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D7">
        <w:rPr>
          <w:rFonts w:ascii="Times New Roman" w:hAnsi="Times New Roman" w:cs="Times New Roman"/>
          <w:sz w:val="24"/>
          <w:szCs w:val="24"/>
          <w:shd w:val="clear" w:color="auto" w:fill="FFFFFF"/>
        </w:rPr>
        <w:t>U izvještajnom razdoblju Lučka uprava Vukovar planirala je aktivnosti u sklopu projekta NPOO - C1.4. R3-I4 Opremanje luka i pristaništa infrastrukturom za zbrinjavanje otpada - LU Vukovar.</w:t>
      </w:r>
      <w:r w:rsidR="008631D7" w:rsidRPr="00863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FC15BE" w14:textId="359B7EFB" w:rsidR="0064021A" w:rsidRPr="008631D7" w:rsidRDefault="0064021A" w:rsidP="008631D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D7">
        <w:rPr>
          <w:rFonts w:ascii="Times New Roman" w:hAnsi="Times New Roman" w:cs="Times New Roman"/>
          <w:sz w:val="24"/>
          <w:szCs w:val="24"/>
        </w:rPr>
        <w:t xml:space="preserve">Planirana sredstva </w:t>
      </w:r>
      <w:r w:rsidRPr="008631D7">
        <w:rPr>
          <w:rFonts w:ascii="Times New Roman" w:hAnsi="Times New Roman" w:cs="Times New Roman"/>
          <w:sz w:val="24"/>
          <w:szCs w:val="24"/>
          <w:shd w:val="clear" w:color="auto" w:fill="FFFFFF"/>
        </w:rPr>
        <w:t>na izvoru 581 (</w:t>
      </w:r>
      <w:r w:rsidRPr="008631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Mehanizam za oporavak i otpornost) </w:t>
      </w:r>
      <w:r w:rsidRPr="008631D7">
        <w:rPr>
          <w:rFonts w:ascii="Times New Roman" w:hAnsi="Times New Roman" w:cs="Times New Roman"/>
          <w:sz w:val="24"/>
          <w:szCs w:val="24"/>
        </w:rPr>
        <w:t xml:space="preserve">u 2023. godini iznosila su </w:t>
      </w:r>
      <w:r w:rsidRPr="008631D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5.000 eura, a ista su </w:t>
      </w:r>
      <w:r w:rsidRPr="008631D7">
        <w:rPr>
          <w:rFonts w:ascii="Times New Roman" w:hAnsi="Times New Roman" w:cs="Times New Roman"/>
          <w:sz w:val="24"/>
          <w:szCs w:val="24"/>
        </w:rPr>
        <w:t>bila predviđena za provedbu postupka javne nabave za izradu projektno-studijske dokumentacije nakon dodjele potpore putem objavljenog natječaja kroz Nacionalni program oporavka i otpornosti. Obzirom da natječaj za potpore nije bio objavljen i samim time sredstva potpore nisu dodijeljena, Lučka uprava Vukovar nije ostvarila uvjete za izvršenje planiranih sredstava u izvještajnom razdoblju.</w:t>
      </w:r>
    </w:p>
    <w:p w14:paraId="2EDAE913" w14:textId="77777777" w:rsidR="0064021A" w:rsidRPr="00E67181" w:rsidRDefault="0064021A" w:rsidP="0064021A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F2C4995" w14:textId="77777777" w:rsidR="0064021A" w:rsidRPr="006144F3" w:rsidRDefault="0064021A" w:rsidP="0064021A">
      <w:pPr>
        <w:jc w:val="both"/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</w:pPr>
      <w:r w:rsidRPr="006144F3"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  <w:t>Izvještaj o danim zajmovima i potraživanjima po danim zajmovima</w:t>
      </w:r>
    </w:p>
    <w:p w14:paraId="010F9E24" w14:textId="77777777" w:rsidR="0064021A" w:rsidRDefault="0064021A" w:rsidP="0064021A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U izvještajnom razdoblju Lučka uprava 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Vukovar nije imala danih </w:t>
      </w:r>
      <w:r w:rsidRPr="0024362B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zajmova 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niti </w:t>
      </w:r>
      <w:r w:rsidRPr="0024362B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potraživanja po danim zajmovima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</w:p>
    <w:p w14:paraId="4F3289B8" w14:textId="77777777" w:rsidR="0064021A" w:rsidRPr="006144F3" w:rsidRDefault="0064021A" w:rsidP="0064021A">
      <w:pPr>
        <w:jc w:val="both"/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</w:pPr>
    </w:p>
    <w:p w14:paraId="60DA2BFD" w14:textId="77777777" w:rsidR="0064021A" w:rsidRPr="006144F3" w:rsidRDefault="0064021A" w:rsidP="0064021A">
      <w:pPr>
        <w:jc w:val="both"/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</w:pPr>
      <w:r w:rsidRPr="006144F3"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  <w:t>Izvještaj o stanju potraživanja i dospjelih obveza te o stanju potencijalnih obveza po osnovi sudskih sporova</w:t>
      </w:r>
    </w:p>
    <w:p w14:paraId="2CD66D8A" w14:textId="77777777" w:rsidR="0064021A" w:rsidRPr="000327B5" w:rsidRDefault="0064021A" w:rsidP="0064021A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0327B5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Nenaplaćena potraživanja za prihode na dan 31. prosinca 2023. godine iznosila su 5.871,54 eur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a</w:t>
      </w:r>
      <w:r w:rsidRPr="000327B5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</w:p>
    <w:p w14:paraId="39351ECD" w14:textId="77777777" w:rsidR="0064021A" w:rsidRPr="000327B5" w:rsidRDefault="0064021A" w:rsidP="0064021A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Nepodmirene dospjele obveze na dan 31. prosinca 2023. godine iznosile su </w:t>
      </w:r>
      <w:r w:rsidRPr="000327B5">
        <w:rPr>
          <w:rFonts w:ascii="Times New Roman" w:hAnsi="Times New Roman" w:cs="Times New Roman"/>
          <w:sz w:val="24"/>
          <w:szCs w:val="24"/>
        </w:rPr>
        <w:t xml:space="preserve">25,50 eura, a </w:t>
      </w:r>
      <w:r>
        <w:rPr>
          <w:rFonts w:ascii="Times New Roman" w:hAnsi="Times New Roman" w:cs="Times New Roman"/>
          <w:sz w:val="24"/>
          <w:szCs w:val="24"/>
        </w:rPr>
        <w:t xml:space="preserve">odnose </w:t>
      </w:r>
      <w:r w:rsidRPr="000327B5">
        <w:rPr>
          <w:rFonts w:ascii="Times New Roman" w:hAnsi="Times New Roman" w:cs="Times New Roman"/>
          <w:sz w:val="24"/>
          <w:szCs w:val="24"/>
        </w:rPr>
        <w:t xml:space="preserve">se na račun koji je zaprimljen posljednji radni dan u godini s </w:t>
      </w:r>
      <w:r>
        <w:rPr>
          <w:rFonts w:ascii="Times New Roman" w:hAnsi="Times New Roman" w:cs="Times New Roman"/>
          <w:sz w:val="24"/>
          <w:szCs w:val="24"/>
        </w:rPr>
        <w:t>dospijećem na dan 30.12.2023.</w:t>
      </w:r>
      <w:r w:rsidRPr="00032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65E1" w14:textId="77777777" w:rsidR="0064021A" w:rsidRPr="000327B5" w:rsidRDefault="0064021A" w:rsidP="0064021A">
      <w:pPr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0327B5">
        <w:rPr>
          <w:rFonts w:asciiTheme="majorBidi" w:hAnsiTheme="majorBidi" w:cstheme="majorBidi"/>
          <w:sz w:val="24"/>
          <w:szCs w:val="24"/>
        </w:rPr>
        <w:t xml:space="preserve">Na dan 31. prosinca 2023. godine Lučka uprava Vukovar nije imala </w:t>
      </w:r>
      <w:r w:rsidRPr="000327B5">
        <w:rPr>
          <w:rFonts w:asciiTheme="majorBidi" w:eastAsia="Times New Roman" w:hAnsiTheme="majorBidi" w:cstheme="majorBidi"/>
          <w:sz w:val="24"/>
          <w:szCs w:val="24"/>
          <w:lang w:eastAsia="hr-HR"/>
        </w:rPr>
        <w:t>potencijalnih obveza po osnovi sudskih sporova.</w:t>
      </w:r>
    </w:p>
    <w:p w14:paraId="72B0468C" w14:textId="77777777" w:rsidR="0064021A" w:rsidRPr="0013110D" w:rsidRDefault="0064021A" w:rsidP="0064021A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6F8F5295" w14:textId="77777777" w:rsidR="0064021A" w:rsidRPr="006144F3" w:rsidRDefault="0064021A" w:rsidP="0064021A">
      <w:pPr>
        <w:jc w:val="both"/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</w:pPr>
      <w:r w:rsidRPr="006144F3">
        <w:rPr>
          <w:rFonts w:asciiTheme="majorBidi" w:hAnsiTheme="majorBidi" w:cstheme="majorBidi"/>
          <w:b/>
          <w:color w:val="231F20"/>
          <w:sz w:val="24"/>
          <w:szCs w:val="24"/>
          <w:shd w:val="clear" w:color="auto" w:fill="FFFFFF"/>
        </w:rPr>
        <w:t xml:space="preserve">Izvještaj o danim jamstvima i plaćanjima po protestiranim jamstvima </w:t>
      </w:r>
    </w:p>
    <w:p w14:paraId="1A1188F2" w14:textId="763DD696" w:rsidR="008631D7" w:rsidRPr="008631D7" w:rsidRDefault="0064021A" w:rsidP="008631D7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U izvještajnom razdoblju Lučka uprava 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Vukovar nije imala danih jamstava, niti plaćanja </w:t>
      </w:r>
      <w:r w:rsidRPr="00FD020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po protestiranim jamstvima.</w:t>
      </w:r>
    </w:p>
    <w:p w14:paraId="69BD0260" w14:textId="02F97A8F" w:rsidR="008631D7" w:rsidRDefault="008631D7" w:rsidP="008631D7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       </w:t>
      </w:r>
    </w:p>
    <w:p w14:paraId="4D36AB31" w14:textId="036AC40E" w:rsidR="008631D7" w:rsidRDefault="008631D7" w:rsidP="008631D7">
      <w:pPr>
        <w:pStyle w:val="Bezproreda"/>
        <w:rPr>
          <w:lang w:eastAsia="hr-HR"/>
        </w:rPr>
      </w:pPr>
    </w:p>
    <w:p w14:paraId="3555654E" w14:textId="684993EE" w:rsidR="008631D7" w:rsidRPr="008631D7" w:rsidRDefault="008631D7" w:rsidP="008631D7">
      <w:pPr>
        <w:pStyle w:val="Bezproreda"/>
        <w:ind w:left="6372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 xml:space="preserve">     </w:t>
      </w:r>
      <w:r w:rsidRPr="008631D7">
        <w:rPr>
          <w:rFonts w:ascii="Times New Roman" w:hAnsi="Times New Roman" w:cs="Times New Roman"/>
          <w:sz w:val="24"/>
          <w:szCs w:val="24"/>
          <w:lang w:eastAsia="hr-HR"/>
        </w:rPr>
        <w:t xml:space="preserve">Ravnatelj </w:t>
      </w:r>
    </w:p>
    <w:p w14:paraId="2C69DC90" w14:textId="129D3F8B" w:rsidR="00377DE6" w:rsidRPr="008631D7" w:rsidRDefault="008631D7" w:rsidP="008631D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631D7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 w:rsidRPr="008631D7">
        <w:rPr>
          <w:rFonts w:ascii="Times New Roman" w:hAnsi="Times New Roman" w:cs="Times New Roman"/>
          <w:sz w:val="24"/>
          <w:szCs w:val="24"/>
          <w:lang w:eastAsia="hr-HR"/>
        </w:rPr>
        <w:t xml:space="preserve">Grgo Sabljić, </w:t>
      </w:r>
      <w:proofErr w:type="spellStart"/>
      <w:r w:rsidRPr="008631D7">
        <w:rPr>
          <w:rFonts w:ascii="Times New Roman" w:hAnsi="Times New Roman" w:cs="Times New Roman"/>
          <w:sz w:val="24"/>
          <w:szCs w:val="24"/>
          <w:lang w:eastAsia="hr-HR"/>
        </w:rPr>
        <w:t>struč.spec.ing.sec</w:t>
      </w:r>
      <w:proofErr w:type="spellEnd"/>
      <w:r w:rsidRPr="008631D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sectPr w:rsidR="00377DE6" w:rsidRPr="008631D7" w:rsidSect="0064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1A"/>
    <w:rsid w:val="002365FF"/>
    <w:rsid w:val="00377DE6"/>
    <w:rsid w:val="00455E59"/>
    <w:rsid w:val="0064021A"/>
    <w:rsid w:val="008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5E9"/>
  <w15:chartTrackingRefBased/>
  <w15:docId w15:val="{2B059992-90C2-42A6-8A45-A512858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1A"/>
  </w:style>
  <w:style w:type="paragraph" w:styleId="Naslov1">
    <w:name w:val="heading 1"/>
    <w:basedOn w:val="Normal"/>
    <w:next w:val="Normal"/>
    <w:link w:val="Naslov1Char"/>
    <w:uiPriority w:val="9"/>
    <w:qFormat/>
    <w:rsid w:val="006402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402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402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02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402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402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402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402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402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02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402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402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021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4021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4021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4021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4021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4021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402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40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402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402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402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4021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4021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4021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402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4021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4021A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863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Mandarić</dc:creator>
  <cp:keywords/>
  <dc:description/>
  <cp:lastModifiedBy>Maria Mandarić</cp:lastModifiedBy>
  <cp:revision>2</cp:revision>
  <dcterms:created xsi:type="dcterms:W3CDTF">2024-03-21T09:33:00Z</dcterms:created>
  <dcterms:modified xsi:type="dcterms:W3CDTF">2024-03-21T10:53:00Z</dcterms:modified>
</cp:coreProperties>
</file>